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horzAnchor="margin" w:tblpY="769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0FB9" w14:paraId="3322349A" w14:textId="77777777" w:rsidTr="005B0FB9">
        <w:tc>
          <w:tcPr>
            <w:tcW w:w="3020" w:type="dxa"/>
          </w:tcPr>
          <w:p w14:paraId="41D4B769" w14:textId="577F007B" w:rsidR="005B0FB9" w:rsidRDefault="005B0FB9" w:rsidP="005B0FB9"/>
        </w:tc>
        <w:tc>
          <w:tcPr>
            <w:tcW w:w="3021" w:type="dxa"/>
          </w:tcPr>
          <w:p w14:paraId="188D0200" w14:textId="6AF96E26" w:rsidR="005B0FB9" w:rsidRPr="005B0FB9" w:rsidRDefault="005B0FB9" w:rsidP="005B0F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0F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DERSLİK</w:t>
            </w:r>
          </w:p>
        </w:tc>
        <w:tc>
          <w:tcPr>
            <w:tcW w:w="3021" w:type="dxa"/>
          </w:tcPr>
          <w:p w14:paraId="74927F15" w14:textId="3D5CE349" w:rsidR="005B0FB9" w:rsidRPr="005B0FB9" w:rsidRDefault="005B0FB9" w:rsidP="005B0F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0F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GÜN VE SAAT</w:t>
            </w:r>
          </w:p>
        </w:tc>
      </w:tr>
      <w:tr w:rsidR="005B0FB9" w14:paraId="2D68A23E" w14:textId="77777777" w:rsidTr="005B0FB9">
        <w:tc>
          <w:tcPr>
            <w:tcW w:w="3020" w:type="dxa"/>
          </w:tcPr>
          <w:p w14:paraId="4248C80B" w14:textId="3F78768E" w:rsidR="005B0FB9" w:rsidRPr="005B0FB9" w:rsidRDefault="005B0FB9" w:rsidP="005B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FB9">
              <w:rPr>
                <w:rFonts w:ascii="Times New Roman" w:hAnsi="Times New Roman" w:cs="Times New Roman"/>
                <w:sz w:val="20"/>
                <w:szCs w:val="20"/>
              </w:rPr>
              <w:t>Öğretim Teknolojileri (3.sınıf)</w:t>
            </w:r>
          </w:p>
        </w:tc>
        <w:tc>
          <w:tcPr>
            <w:tcW w:w="3021" w:type="dxa"/>
          </w:tcPr>
          <w:p w14:paraId="7D2F2E80" w14:textId="621A3F3D" w:rsidR="005B0FB9" w:rsidRPr="005B0FB9" w:rsidRDefault="005B0FB9" w:rsidP="005B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FB9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3021" w:type="dxa"/>
          </w:tcPr>
          <w:p w14:paraId="1617E2E8" w14:textId="5EBADA1A" w:rsidR="005B0FB9" w:rsidRPr="005B0FB9" w:rsidRDefault="005B0FB9" w:rsidP="005B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 19:00-21:00</w:t>
            </w:r>
          </w:p>
        </w:tc>
      </w:tr>
      <w:tr w:rsidR="005B0FB9" w14:paraId="40D17143" w14:textId="77777777" w:rsidTr="005B0FB9">
        <w:tc>
          <w:tcPr>
            <w:tcW w:w="3020" w:type="dxa"/>
          </w:tcPr>
          <w:p w14:paraId="2224F4B3" w14:textId="0976B060" w:rsidR="005B0FB9" w:rsidRPr="005B0FB9" w:rsidRDefault="005B0FB9" w:rsidP="005B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FB9">
              <w:rPr>
                <w:rFonts w:ascii="Times New Roman" w:hAnsi="Times New Roman" w:cs="Times New Roman"/>
                <w:sz w:val="20"/>
                <w:szCs w:val="20"/>
              </w:rPr>
              <w:t>Sınıf Yönetimi (2.sınıf)</w:t>
            </w:r>
          </w:p>
        </w:tc>
        <w:tc>
          <w:tcPr>
            <w:tcW w:w="3021" w:type="dxa"/>
          </w:tcPr>
          <w:p w14:paraId="7ECC3823" w14:textId="4B8F9915" w:rsidR="005B0FB9" w:rsidRPr="005B0FB9" w:rsidRDefault="005B0FB9" w:rsidP="005B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FB9">
              <w:rPr>
                <w:rFonts w:ascii="Times New Roman" w:hAnsi="Times New Roman" w:cs="Times New Roman"/>
                <w:sz w:val="20"/>
                <w:szCs w:val="20"/>
              </w:rPr>
              <w:t>AMFİ</w:t>
            </w:r>
          </w:p>
        </w:tc>
        <w:tc>
          <w:tcPr>
            <w:tcW w:w="3021" w:type="dxa"/>
          </w:tcPr>
          <w:p w14:paraId="7B9290FF" w14:textId="6AD819EF" w:rsidR="005B0FB9" w:rsidRPr="005B0FB9" w:rsidRDefault="005B0FB9" w:rsidP="005B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 19:00-21:00</w:t>
            </w:r>
          </w:p>
        </w:tc>
      </w:tr>
      <w:tr w:rsidR="005B0FB9" w14:paraId="2E669007" w14:textId="77777777" w:rsidTr="005B0FB9">
        <w:tc>
          <w:tcPr>
            <w:tcW w:w="3020" w:type="dxa"/>
          </w:tcPr>
          <w:p w14:paraId="44490683" w14:textId="5FDC71F3" w:rsidR="005B0FB9" w:rsidRPr="005B0FB9" w:rsidRDefault="005B0FB9" w:rsidP="005B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FB9">
              <w:rPr>
                <w:rFonts w:ascii="Times New Roman" w:hAnsi="Times New Roman" w:cs="Times New Roman"/>
                <w:sz w:val="20"/>
                <w:szCs w:val="20"/>
              </w:rPr>
              <w:t>Rehberlik ve Özel Eğitim (3.sınıf)</w:t>
            </w:r>
          </w:p>
        </w:tc>
        <w:tc>
          <w:tcPr>
            <w:tcW w:w="3021" w:type="dxa"/>
          </w:tcPr>
          <w:p w14:paraId="408BB32B" w14:textId="270C6ECA" w:rsidR="005B0FB9" w:rsidRPr="005B0FB9" w:rsidRDefault="005B0FB9" w:rsidP="005B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FB9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3021" w:type="dxa"/>
          </w:tcPr>
          <w:p w14:paraId="4A6561D2" w14:textId="23030A5C" w:rsidR="005B0FB9" w:rsidRDefault="005B0FB9" w:rsidP="005B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 17:00-20:00</w:t>
            </w:r>
          </w:p>
        </w:tc>
      </w:tr>
    </w:tbl>
    <w:p w14:paraId="39F6CE7D" w14:textId="056D4AEC" w:rsidR="007B6D82" w:rsidRPr="005B0FB9" w:rsidRDefault="005B0FB9" w:rsidP="00580EB6">
      <w:pPr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5B0FB9">
        <w:rPr>
          <w:rFonts w:ascii="Times New Roman" w:hAnsi="Times New Roman" w:cs="Times New Roman"/>
          <w:b/>
          <w:bCs/>
          <w:sz w:val="14"/>
          <w:szCs w:val="14"/>
        </w:rPr>
        <w:t>KİLİS</w:t>
      </w:r>
      <w:r w:rsidRPr="005B0FB9">
        <w:rPr>
          <w:rFonts w:ascii="Times New Roman" w:hAnsi="Times New Roman" w:cs="Times New Roman"/>
          <w:b/>
          <w:bCs/>
          <w:spacing w:val="-5"/>
          <w:sz w:val="14"/>
          <w:szCs w:val="14"/>
        </w:rPr>
        <w:t xml:space="preserve"> </w:t>
      </w:r>
      <w:r w:rsidRPr="005B0FB9">
        <w:rPr>
          <w:rFonts w:ascii="Times New Roman" w:hAnsi="Times New Roman" w:cs="Times New Roman"/>
          <w:b/>
          <w:bCs/>
          <w:sz w:val="14"/>
          <w:szCs w:val="14"/>
        </w:rPr>
        <w:t>7</w:t>
      </w:r>
      <w:r w:rsidRPr="005B0FB9">
        <w:rPr>
          <w:rFonts w:ascii="Times New Roman" w:hAnsi="Times New Roman" w:cs="Times New Roman"/>
          <w:b/>
          <w:bCs/>
          <w:spacing w:val="-5"/>
          <w:sz w:val="14"/>
          <w:szCs w:val="14"/>
        </w:rPr>
        <w:t xml:space="preserve"> </w:t>
      </w:r>
      <w:r w:rsidRPr="005B0FB9">
        <w:rPr>
          <w:rFonts w:ascii="Times New Roman" w:hAnsi="Times New Roman" w:cs="Times New Roman"/>
          <w:b/>
          <w:bCs/>
          <w:sz w:val="14"/>
          <w:szCs w:val="14"/>
        </w:rPr>
        <w:t>ARALIK</w:t>
      </w:r>
      <w:r w:rsidRPr="005B0FB9">
        <w:rPr>
          <w:rFonts w:ascii="Times New Roman" w:hAnsi="Times New Roman" w:cs="Times New Roman"/>
          <w:b/>
          <w:bCs/>
          <w:spacing w:val="-3"/>
          <w:sz w:val="14"/>
          <w:szCs w:val="14"/>
        </w:rPr>
        <w:t xml:space="preserve"> </w:t>
      </w:r>
      <w:r w:rsidRPr="005B0FB9">
        <w:rPr>
          <w:rFonts w:ascii="Times New Roman" w:hAnsi="Times New Roman" w:cs="Times New Roman"/>
          <w:b/>
          <w:bCs/>
          <w:sz w:val="14"/>
          <w:szCs w:val="14"/>
        </w:rPr>
        <w:t>ÜNİVERSİTESİ</w:t>
      </w:r>
      <w:r w:rsidRPr="005B0FB9">
        <w:rPr>
          <w:rFonts w:ascii="Times New Roman" w:hAnsi="Times New Roman" w:cs="Times New Roman"/>
          <w:b/>
          <w:bCs/>
          <w:spacing w:val="-7"/>
          <w:sz w:val="14"/>
          <w:szCs w:val="14"/>
        </w:rPr>
        <w:t xml:space="preserve"> </w:t>
      </w:r>
      <w:r w:rsidRPr="005B0FB9">
        <w:rPr>
          <w:rFonts w:ascii="Times New Roman" w:hAnsi="Times New Roman" w:cs="Times New Roman"/>
          <w:b/>
          <w:bCs/>
          <w:sz w:val="14"/>
          <w:szCs w:val="14"/>
        </w:rPr>
        <w:t>FELSEFE</w:t>
      </w:r>
      <w:r w:rsidRPr="005B0FB9">
        <w:rPr>
          <w:rFonts w:ascii="Times New Roman" w:hAnsi="Times New Roman" w:cs="Times New Roman"/>
          <w:b/>
          <w:bCs/>
          <w:spacing w:val="-6"/>
          <w:sz w:val="14"/>
          <w:szCs w:val="14"/>
        </w:rPr>
        <w:t xml:space="preserve"> </w:t>
      </w:r>
      <w:r w:rsidRPr="005B0FB9">
        <w:rPr>
          <w:rFonts w:ascii="Times New Roman" w:hAnsi="Times New Roman" w:cs="Times New Roman"/>
          <w:b/>
          <w:bCs/>
          <w:sz w:val="14"/>
          <w:szCs w:val="14"/>
        </w:rPr>
        <w:t>BÖLÜMÜ</w:t>
      </w:r>
      <w:r w:rsidRPr="005B0FB9">
        <w:rPr>
          <w:rFonts w:ascii="Times New Roman" w:hAnsi="Times New Roman" w:cs="Times New Roman"/>
          <w:b/>
          <w:bCs/>
          <w:spacing w:val="-6"/>
          <w:sz w:val="14"/>
          <w:szCs w:val="14"/>
        </w:rPr>
        <w:t xml:space="preserve"> </w:t>
      </w:r>
      <w:r w:rsidRPr="005B0FB9">
        <w:rPr>
          <w:rFonts w:ascii="Times New Roman" w:hAnsi="Times New Roman" w:cs="Times New Roman"/>
          <w:b/>
          <w:bCs/>
          <w:sz w:val="14"/>
          <w:szCs w:val="14"/>
        </w:rPr>
        <w:t>2025-2026</w:t>
      </w:r>
      <w:r w:rsidRPr="005B0FB9">
        <w:rPr>
          <w:rFonts w:ascii="Times New Roman" w:hAnsi="Times New Roman" w:cs="Times New Roman"/>
          <w:b/>
          <w:bCs/>
          <w:spacing w:val="-5"/>
          <w:sz w:val="14"/>
          <w:szCs w:val="14"/>
        </w:rPr>
        <w:t xml:space="preserve"> </w:t>
      </w:r>
      <w:r w:rsidRPr="005B0FB9">
        <w:rPr>
          <w:rFonts w:ascii="Times New Roman" w:hAnsi="Times New Roman" w:cs="Times New Roman"/>
          <w:b/>
          <w:bCs/>
          <w:sz w:val="14"/>
          <w:szCs w:val="14"/>
        </w:rPr>
        <w:t>AKADEMİK</w:t>
      </w:r>
      <w:r w:rsidRPr="005B0FB9">
        <w:rPr>
          <w:rFonts w:ascii="Times New Roman" w:hAnsi="Times New Roman" w:cs="Times New Roman"/>
          <w:b/>
          <w:bCs/>
          <w:spacing w:val="-3"/>
          <w:sz w:val="14"/>
          <w:szCs w:val="14"/>
        </w:rPr>
        <w:t xml:space="preserve"> </w:t>
      </w:r>
      <w:r w:rsidRPr="005B0FB9">
        <w:rPr>
          <w:rFonts w:ascii="Times New Roman" w:hAnsi="Times New Roman" w:cs="Times New Roman"/>
          <w:b/>
          <w:bCs/>
          <w:sz w:val="14"/>
          <w:szCs w:val="14"/>
        </w:rPr>
        <w:t>YILI</w:t>
      </w:r>
      <w:r w:rsidRPr="005B0FB9">
        <w:rPr>
          <w:rFonts w:ascii="Times New Roman" w:hAnsi="Times New Roman" w:cs="Times New Roman"/>
          <w:b/>
          <w:bCs/>
          <w:spacing w:val="40"/>
          <w:sz w:val="14"/>
          <w:szCs w:val="14"/>
        </w:rPr>
        <w:t xml:space="preserve"> </w:t>
      </w:r>
      <w:r w:rsidRPr="005B0FB9">
        <w:rPr>
          <w:rFonts w:ascii="Times New Roman" w:hAnsi="Times New Roman" w:cs="Times New Roman"/>
          <w:b/>
          <w:bCs/>
          <w:sz w:val="14"/>
          <w:szCs w:val="14"/>
        </w:rPr>
        <w:t>BAHAR YARIYILI FORMASYON DERS PROGRAMI</w:t>
      </w:r>
    </w:p>
    <w:sectPr w:rsidR="007B6D82" w:rsidRPr="005B0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82"/>
    <w:rsid w:val="003F03F0"/>
    <w:rsid w:val="00580EB6"/>
    <w:rsid w:val="005B0FB9"/>
    <w:rsid w:val="007B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405D"/>
  <w15:chartTrackingRefBased/>
  <w15:docId w15:val="{79B9AE0A-2A29-4FBB-AA06-8932A14F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B6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6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6D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6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6D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6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6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6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6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6D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6D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6D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6D8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6D8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6D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6D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6D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6D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6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6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6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6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6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6D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6D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6D8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6D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6D8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6D8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5B0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5B0FB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kern w:val="0"/>
      <w:sz w:val="12"/>
      <w:szCs w:val="12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5B0FB9"/>
    <w:rPr>
      <w:rFonts w:ascii="Times New Roman" w:eastAsia="Times New Roman" w:hAnsi="Times New Roman" w:cs="Times New Roman"/>
      <w:b/>
      <w:bCs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bahadır yıldız</dc:creator>
  <cp:keywords/>
  <dc:description/>
  <cp:lastModifiedBy>yusuf bahadır yıldız</cp:lastModifiedBy>
  <cp:revision>2</cp:revision>
  <dcterms:created xsi:type="dcterms:W3CDTF">2026-02-02T07:02:00Z</dcterms:created>
  <dcterms:modified xsi:type="dcterms:W3CDTF">2026-02-02T07:29:00Z</dcterms:modified>
</cp:coreProperties>
</file>